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5" w:rsidRPr="006A4D85" w:rsidRDefault="006A4D85" w:rsidP="006A4D85">
      <w:pPr>
        <w:spacing w:after="0" w:line="276" w:lineRule="auto"/>
        <w:ind w:firstLine="540"/>
        <w:jc w:val="center"/>
        <w:rPr>
          <w:rFonts w:ascii="Times New Roman" w:hAnsi="Times New Roman"/>
          <w:b/>
          <w:bCs/>
          <w:szCs w:val="28"/>
        </w:rPr>
      </w:pPr>
      <w:r w:rsidRPr="006A4D85">
        <w:rPr>
          <w:rFonts w:ascii="Times New Roman" w:hAnsi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3E94E5" wp14:editId="7DE2F9F7">
            <wp:simplePos x="0" y="0"/>
            <wp:positionH relativeFrom="column">
              <wp:posOffset>-395605</wp:posOffset>
            </wp:positionH>
            <wp:positionV relativeFrom="paragraph">
              <wp:posOffset>3810</wp:posOffset>
            </wp:positionV>
            <wp:extent cx="11645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200" y="21299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D85">
        <w:rPr>
          <w:rFonts w:ascii="Times New Roman" w:hAnsi="Times New Roman"/>
          <w:b/>
          <w:bCs/>
          <w:szCs w:val="28"/>
        </w:rPr>
        <w:t>Муниципальное автономное дошкольное образовательное учреждение</w:t>
      </w:r>
    </w:p>
    <w:p w:rsidR="006A4D85" w:rsidRPr="006A4D85" w:rsidRDefault="006A4D85" w:rsidP="006A4D85">
      <w:pPr>
        <w:spacing w:after="0"/>
        <w:jc w:val="center"/>
        <w:rPr>
          <w:rFonts w:ascii="Times New Roman" w:hAnsi="Times New Roman"/>
          <w:szCs w:val="28"/>
        </w:rPr>
      </w:pPr>
      <w:r w:rsidRPr="006A4D85">
        <w:rPr>
          <w:rFonts w:ascii="Times New Roman" w:hAnsi="Times New Roman"/>
          <w:b/>
          <w:bCs/>
          <w:szCs w:val="28"/>
        </w:rPr>
        <w:t>«Детский сад общеразвивающего вида «Гусельки»</w:t>
      </w:r>
    </w:p>
    <w:p w:rsidR="006A4D85" w:rsidRPr="006A4D85" w:rsidRDefault="006A4D85" w:rsidP="006A4D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6A4D85">
        <w:rPr>
          <w:rFonts w:ascii="Times New Roman" w:eastAsia="Times New Roman" w:hAnsi="Times New Roman" w:cs="Times New Roman"/>
          <w:szCs w:val="28"/>
        </w:rPr>
        <w:t>ул. Чкалова, д. 1, г. Югорск, 628260</w:t>
      </w:r>
    </w:p>
    <w:p w:rsidR="006A4D85" w:rsidRPr="006A4D85" w:rsidRDefault="006A4D85" w:rsidP="006A4D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6A4D85">
        <w:rPr>
          <w:rFonts w:ascii="Times New Roman" w:eastAsia="Times New Roman" w:hAnsi="Times New Roman" w:cs="Times New Roman"/>
          <w:szCs w:val="28"/>
        </w:rPr>
        <w:t>Ханты-Мансийский автономный округ-Югра,</w:t>
      </w:r>
    </w:p>
    <w:p w:rsidR="006A4D85" w:rsidRPr="006A4D85" w:rsidRDefault="006A4D85" w:rsidP="006A4D8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6A4D85">
        <w:rPr>
          <w:rFonts w:ascii="Times New Roman" w:eastAsia="Times New Roman" w:hAnsi="Times New Roman" w:cs="Times New Roman"/>
          <w:szCs w:val="28"/>
        </w:rPr>
        <w:t>Тюменская область,</w:t>
      </w:r>
    </w:p>
    <w:p w:rsidR="006A4D85" w:rsidRPr="006A4D85" w:rsidRDefault="006A4D85" w:rsidP="006A4D8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Cs w:val="28"/>
        </w:rPr>
      </w:pPr>
      <w:r w:rsidRPr="006A4D85">
        <w:rPr>
          <w:rFonts w:ascii="Times New Roman" w:hAnsi="Times New Roman"/>
          <w:szCs w:val="28"/>
        </w:rPr>
        <w:t>Телефон / факс (834675) 7-79-95</w:t>
      </w: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  <w:r w:rsidRPr="006A4D85">
        <w:rPr>
          <w:rFonts w:ascii="Tahoma" w:eastAsia="Times New Roman" w:hAnsi="Tahoma" w:cs="Times New Roman"/>
          <w:szCs w:val="28"/>
        </w:rPr>
        <w:tab/>
      </w: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  <w:r w:rsidRPr="006A4D85">
        <w:rPr>
          <w:rFonts w:ascii="Tahoma" w:eastAsia="Times New Roman" w:hAnsi="Tahoma" w:cs="Times New Roman"/>
          <w:szCs w:val="28"/>
        </w:rPr>
        <w:tab/>
      </w:r>
      <w:r w:rsidRPr="006A4D85">
        <w:rPr>
          <w:rFonts w:ascii="Tahoma" w:eastAsia="Times New Roman" w:hAnsi="Tahoma" w:cs="Times New Roman"/>
          <w:szCs w:val="28"/>
        </w:rPr>
        <w:tab/>
      </w:r>
      <w:r w:rsidRPr="006A4D85">
        <w:rPr>
          <w:rFonts w:ascii="Tahoma" w:eastAsia="Times New Roman" w:hAnsi="Tahoma" w:cs="Times New Roman"/>
          <w:szCs w:val="28"/>
        </w:rPr>
        <w:tab/>
      </w:r>
    </w:p>
    <w:p w:rsidR="006A4D85" w:rsidRPr="006A4D85" w:rsidRDefault="006A4D85" w:rsidP="006A4D85">
      <w:pPr>
        <w:tabs>
          <w:tab w:val="left" w:pos="210"/>
          <w:tab w:val="center" w:pos="5031"/>
        </w:tabs>
        <w:spacing w:after="0" w:line="240" w:lineRule="auto"/>
        <w:rPr>
          <w:rFonts w:ascii="Tahoma" w:eastAsia="Times New Roman" w:hAnsi="Tahoma" w:cs="Times New Roman"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  <w:u w:val="single"/>
        </w:rPr>
      </w:pPr>
    </w:p>
    <w:p w:rsidR="006A4D85" w:rsidRPr="006A4D85" w:rsidRDefault="006A4D85" w:rsidP="006A4D85">
      <w:pPr>
        <w:tabs>
          <w:tab w:val="left" w:pos="3544"/>
        </w:tabs>
        <w:spacing w:after="0"/>
        <w:rPr>
          <w:rFonts w:ascii="Times New Roman" w:hAnsi="Times New Roman"/>
          <w:b/>
          <w:szCs w:val="28"/>
          <w:u w:val="single"/>
        </w:rPr>
      </w:pPr>
    </w:p>
    <w:p w:rsidR="006A4D85" w:rsidRP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6A4D8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ПРОГРАММА </w:t>
      </w:r>
    </w:p>
    <w:p w:rsid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подготовки членов </w:t>
      </w:r>
    </w:p>
    <w:p w:rsid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Управляющего совета</w:t>
      </w:r>
    </w:p>
    <w:p w:rsid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6A4D8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в МАДОУ «Детский сад «Гусельки»</w:t>
      </w:r>
    </w:p>
    <w:p w:rsid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A4D85" w:rsidRPr="006A4D85" w:rsidRDefault="006A4D85" w:rsidP="006A4D85">
      <w:pPr>
        <w:spacing w:line="27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A4D85" w:rsidRPr="006A4D85" w:rsidRDefault="006A4D85" w:rsidP="006A4D8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6A4D85" w:rsidRPr="006A4D85" w:rsidRDefault="006A4D85" w:rsidP="006A4D85">
      <w:pPr>
        <w:tabs>
          <w:tab w:val="left" w:pos="3544"/>
        </w:tabs>
        <w:spacing w:after="0"/>
        <w:rPr>
          <w:rFonts w:ascii="Times New Roman" w:hAnsi="Times New Roman"/>
          <w:b/>
          <w:szCs w:val="28"/>
          <w:u w:val="single"/>
        </w:rPr>
      </w:pPr>
    </w:p>
    <w:p w:rsidR="006A4D85" w:rsidRPr="006A4D85" w:rsidRDefault="006A4D85" w:rsidP="006A4D85">
      <w:pPr>
        <w:tabs>
          <w:tab w:val="left" w:pos="3544"/>
        </w:tabs>
        <w:spacing w:after="0"/>
        <w:rPr>
          <w:rFonts w:ascii="Times New Roman" w:hAnsi="Times New Roman"/>
          <w:b/>
          <w:szCs w:val="28"/>
          <w:u w:val="single"/>
        </w:rPr>
      </w:pPr>
    </w:p>
    <w:p w:rsidR="006A4D85" w:rsidRPr="006A4D85" w:rsidRDefault="006A4D85" w:rsidP="006A4D85">
      <w:pPr>
        <w:tabs>
          <w:tab w:val="left" w:pos="3544"/>
        </w:tabs>
        <w:spacing w:after="0"/>
        <w:rPr>
          <w:rFonts w:ascii="Times New Roman" w:hAnsi="Times New Roman"/>
          <w:b/>
          <w:szCs w:val="28"/>
          <w:u w:val="single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="Times New Roman" w:hAnsi="Times New Roman"/>
          <w:b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Pr="006A4D85" w:rsidRDefault="006A4D85" w:rsidP="006A4D85">
      <w:pPr>
        <w:spacing w:after="0"/>
        <w:rPr>
          <w:rFonts w:asciiTheme="minorHAnsi" w:hAnsiTheme="minorHAnsi"/>
          <w:sz w:val="28"/>
          <w:szCs w:val="28"/>
        </w:rPr>
      </w:pPr>
    </w:p>
    <w:p w:rsidR="006A4D85" w:rsidRPr="006A4D85" w:rsidRDefault="006A4D85" w:rsidP="006A4D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A4D85">
        <w:rPr>
          <w:rFonts w:ascii="Times New Roman" w:hAnsi="Times New Roman"/>
          <w:b/>
          <w:bCs/>
          <w:sz w:val="28"/>
          <w:szCs w:val="28"/>
        </w:rPr>
        <w:t>Югорск</w:t>
      </w:r>
      <w:proofErr w:type="spellEnd"/>
      <w:r w:rsidRPr="006A4D85">
        <w:rPr>
          <w:rFonts w:ascii="Times New Roman" w:hAnsi="Times New Roman"/>
          <w:b/>
          <w:bCs/>
          <w:sz w:val="28"/>
          <w:szCs w:val="28"/>
        </w:rPr>
        <w:t>, 2022</w:t>
      </w:r>
    </w:p>
    <w:p w:rsidR="001C4B65" w:rsidRDefault="00063E26"/>
    <w:p w:rsidR="005C4F43" w:rsidRDefault="00CF40DE" w:rsidP="005C4F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F40DE">
        <w:rPr>
          <w:sz w:val="28"/>
          <w:szCs w:val="28"/>
        </w:rPr>
        <w:t>С целью соблюдения базовых</w:t>
      </w:r>
      <w:r>
        <w:rPr>
          <w:sz w:val="28"/>
          <w:szCs w:val="28"/>
        </w:rPr>
        <w:t xml:space="preserve"> </w:t>
      </w:r>
      <w:r w:rsidRPr="00CF40DE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деятельности Управляющего совета </w:t>
      </w:r>
      <w:r w:rsidR="005C4F43">
        <w:rPr>
          <w:sz w:val="28"/>
          <w:szCs w:val="28"/>
        </w:rPr>
        <w:t xml:space="preserve">члены Управляющего совета должны повышать уровень своих знаний о МАДОУ «Детский сад «Гусельки», развивать компетенции в реализации функций в работе Управляющего совета. </w:t>
      </w:r>
    </w:p>
    <w:p w:rsidR="00FB4528" w:rsidRDefault="005C4F43" w:rsidP="005C4F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п</w:t>
      </w:r>
      <w:r w:rsidRPr="005C4F43">
        <w:rPr>
          <w:sz w:val="28"/>
          <w:szCs w:val="28"/>
        </w:rPr>
        <w:t>онимание сущности, основных ценностей и механизмов</w:t>
      </w:r>
      <w:r>
        <w:rPr>
          <w:sz w:val="28"/>
          <w:szCs w:val="28"/>
        </w:rPr>
        <w:t xml:space="preserve"> </w:t>
      </w:r>
      <w:r w:rsidRPr="005C4F43">
        <w:rPr>
          <w:sz w:val="28"/>
          <w:szCs w:val="28"/>
        </w:rPr>
        <w:t>деятельности Управляющего совета и его роли в становлении и развитии</w:t>
      </w:r>
      <w:r>
        <w:rPr>
          <w:sz w:val="28"/>
          <w:szCs w:val="28"/>
        </w:rPr>
        <w:t xml:space="preserve"> </w:t>
      </w:r>
      <w:r w:rsidRPr="005C4F43">
        <w:rPr>
          <w:sz w:val="28"/>
          <w:szCs w:val="28"/>
        </w:rPr>
        <w:t>гражданского общества, роли и места</w:t>
      </w:r>
      <w:r>
        <w:rPr>
          <w:sz w:val="28"/>
          <w:szCs w:val="28"/>
        </w:rPr>
        <w:t xml:space="preserve"> дошкольного образования в этом процессе</w:t>
      </w:r>
    </w:p>
    <w:p w:rsidR="005C4F43" w:rsidRDefault="005C4F43" w:rsidP="005C4F43">
      <w:pPr>
        <w:spacing w:after="0"/>
        <w:jc w:val="both"/>
        <w:rPr>
          <w:sz w:val="28"/>
          <w:szCs w:val="28"/>
        </w:rPr>
      </w:pPr>
    </w:p>
    <w:p w:rsidR="005C4F43" w:rsidRDefault="005C4F43" w:rsidP="005C4F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Pr="0044573E">
        <w:rPr>
          <w:sz w:val="28"/>
          <w:szCs w:val="28"/>
          <w:u w:val="single"/>
        </w:rPr>
        <w:t>1 месяц</w:t>
      </w:r>
      <w:r>
        <w:rPr>
          <w:sz w:val="28"/>
          <w:szCs w:val="28"/>
        </w:rPr>
        <w:t xml:space="preserve"> </w:t>
      </w:r>
    </w:p>
    <w:p w:rsidR="005C4F43" w:rsidRDefault="005C4F43" w:rsidP="005C4F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программы: </w:t>
      </w:r>
      <w:bookmarkStart w:id="0" w:name="_GoBack"/>
      <w:bookmarkEnd w:id="0"/>
      <w:r w:rsidRPr="0044573E">
        <w:rPr>
          <w:sz w:val="28"/>
          <w:szCs w:val="28"/>
          <w:u w:val="single"/>
        </w:rPr>
        <w:t>8 часов</w:t>
      </w:r>
    </w:p>
    <w:p w:rsidR="00FB4528" w:rsidRPr="0044573E" w:rsidRDefault="0044573E" w:rsidP="00CF40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Категория слушателей: </w:t>
      </w:r>
      <w:r w:rsidRPr="0044573E">
        <w:rPr>
          <w:sz w:val="28"/>
          <w:szCs w:val="28"/>
          <w:u w:val="single"/>
        </w:rPr>
        <w:t>члены Управляющего совета (родители, педагоги, представители общественности)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835"/>
      </w:tblGrid>
      <w:tr w:rsidR="00CF40DE" w:rsidRPr="00CF40DE" w:rsidTr="0044573E">
        <w:tc>
          <w:tcPr>
            <w:tcW w:w="704" w:type="dxa"/>
          </w:tcPr>
          <w:p w:rsidR="00CF40DE" w:rsidRPr="00CF40DE" w:rsidRDefault="00CF40DE" w:rsidP="00CF40DE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CF40DE" w:rsidRPr="00CF40DE" w:rsidRDefault="00CF40DE" w:rsidP="00CF40DE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CF40DE" w:rsidRPr="00CF40DE" w:rsidRDefault="00CF40DE" w:rsidP="0044573E">
            <w:pPr>
              <w:jc w:val="center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Ответственный</w:t>
            </w:r>
          </w:p>
        </w:tc>
      </w:tr>
      <w:tr w:rsidR="00CF40DE" w:rsidRPr="00CF40DE" w:rsidTr="0044573E">
        <w:tc>
          <w:tcPr>
            <w:tcW w:w="704" w:type="dxa"/>
          </w:tcPr>
          <w:p w:rsidR="00CF40DE" w:rsidRPr="00CF40DE" w:rsidRDefault="00CF40DE" w:rsidP="00CF40DE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F40DE" w:rsidRPr="00CF40DE" w:rsidRDefault="00CF40DE" w:rsidP="00CF40DE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Ознакомление с документацией, регламентирующей работу Управляющего совета МАДОУ «Детский сад «Гусельки»</w:t>
            </w:r>
          </w:p>
        </w:tc>
        <w:tc>
          <w:tcPr>
            <w:tcW w:w="2835" w:type="dxa"/>
          </w:tcPr>
          <w:p w:rsidR="00CF40DE" w:rsidRPr="00CF40DE" w:rsidRDefault="00CF40DE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Кузьмина Ю.В., заведующий</w:t>
            </w:r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Управляющего совета, права и обязанности членов совета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Кузьмина Ю.В., заведующий</w:t>
            </w:r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Организация работы финансово-экономической комиссии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proofErr w:type="spellStart"/>
            <w:r w:rsidRPr="00CF40DE">
              <w:rPr>
                <w:sz w:val="28"/>
                <w:szCs w:val="28"/>
              </w:rPr>
              <w:t>Малий</w:t>
            </w:r>
            <w:proofErr w:type="spellEnd"/>
            <w:r w:rsidRPr="00CF40DE">
              <w:rPr>
                <w:sz w:val="28"/>
                <w:szCs w:val="28"/>
              </w:rPr>
              <w:t xml:space="preserve"> С.С., заместитель заведующего по ХР</w:t>
            </w:r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Организация работы комиссии по образовательному процессу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 xml:space="preserve">Емельянова С.В., заместитель заведующего по </w:t>
            </w:r>
            <w:proofErr w:type="spellStart"/>
            <w:r w:rsidRPr="00CF40DE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Организация работы комиссии по питанию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Чистякова Е.В., шеф-повар</w:t>
            </w:r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Организация работы комиссии по безопасности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Бутенко Д.С., специалист по охране труда</w:t>
            </w:r>
          </w:p>
        </w:tc>
      </w:tr>
      <w:tr w:rsidR="005C4F43" w:rsidRPr="00CF40DE" w:rsidTr="0044573E">
        <w:tc>
          <w:tcPr>
            <w:tcW w:w="704" w:type="dxa"/>
          </w:tcPr>
          <w:p w:rsidR="005C4F43" w:rsidRPr="00CF40DE" w:rsidRDefault="00063E26" w:rsidP="005C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C4F43" w:rsidRPr="00CF40DE" w:rsidRDefault="005C4F43" w:rsidP="005C4F43">
            <w:pPr>
              <w:jc w:val="both"/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Мини-тренинг «Из жизни управляющего совета»</w:t>
            </w:r>
          </w:p>
        </w:tc>
        <w:tc>
          <w:tcPr>
            <w:tcW w:w="2835" w:type="dxa"/>
          </w:tcPr>
          <w:p w:rsidR="005C4F43" w:rsidRPr="00CF40DE" w:rsidRDefault="005C4F43" w:rsidP="0044573E">
            <w:pPr>
              <w:rPr>
                <w:sz w:val="28"/>
                <w:szCs w:val="28"/>
              </w:rPr>
            </w:pPr>
            <w:r w:rsidRPr="00CF40DE">
              <w:rPr>
                <w:sz w:val="28"/>
                <w:szCs w:val="28"/>
              </w:rPr>
              <w:t>Кузьмина Ю.В., заведующий</w:t>
            </w:r>
          </w:p>
        </w:tc>
      </w:tr>
    </w:tbl>
    <w:p w:rsidR="00FB4528" w:rsidRPr="00CF40DE" w:rsidRDefault="00FB4528" w:rsidP="00CF40DE">
      <w:pPr>
        <w:jc w:val="both"/>
        <w:rPr>
          <w:sz w:val="28"/>
          <w:szCs w:val="28"/>
        </w:rPr>
      </w:pPr>
    </w:p>
    <w:sectPr w:rsidR="00FB4528" w:rsidRPr="00CF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37"/>
    <w:rsid w:val="00063E26"/>
    <w:rsid w:val="001A7537"/>
    <w:rsid w:val="00275C3C"/>
    <w:rsid w:val="0044573E"/>
    <w:rsid w:val="004A1BBF"/>
    <w:rsid w:val="005C4F43"/>
    <w:rsid w:val="006A4D85"/>
    <w:rsid w:val="009462B9"/>
    <w:rsid w:val="00B7050F"/>
    <w:rsid w:val="00CF40DE"/>
    <w:rsid w:val="00FB4528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9CD8"/>
  <w15:chartTrackingRefBased/>
  <w15:docId w15:val="{C0FEAEE2-1413-4284-89FD-504253B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3</cp:revision>
  <dcterms:created xsi:type="dcterms:W3CDTF">2024-01-29T11:05:00Z</dcterms:created>
  <dcterms:modified xsi:type="dcterms:W3CDTF">2024-02-09T10:51:00Z</dcterms:modified>
</cp:coreProperties>
</file>